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color w:val="auto"/>
          <w:szCs w:val="28"/>
          <w:lang w:val="vi-VN"/>
        </w:rPr>
      </w:pPr>
    </w:p>
    <w:tbl>
      <w:tblPr>
        <w:tblStyle w:val="9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6"/>
        <w:gridCol w:w="804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16" w:type="dxa"/>
          </w:tcPr>
          <w:p>
            <w:pPr>
              <w:spacing w:before="0" w:after="0"/>
              <w:jc w:val="left"/>
              <w:rPr>
                <w:rFonts w:hint="default"/>
                <w:color w:val="auto"/>
                <w:szCs w:val="28"/>
                <w:lang w:val="en-US"/>
              </w:rPr>
            </w:pPr>
            <w:r>
              <w:rPr>
                <w:b/>
                <w:bCs/>
                <w:color w:val="auto"/>
                <w:szCs w:val="28"/>
              </w:rPr>
              <w:t>TRƯỜNG</w:t>
            </w:r>
            <w:r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>
              <w:rPr>
                <w:rFonts w:hint="default"/>
                <w:color w:val="auto"/>
                <w:szCs w:val="28"/>
                <w:lang w:val="en-US"/>
              </w:rPr>
              <w:t>THCS NGUYỄN DU</w:t>
            </w:r>
          </w:p>
          <w:p>
            <w:pPr>
              <w:spacing w:before="0" w:after="0"/>
              <w:jc w:val="left"/>
              <w:rPr>
                <w:rFonts w:hint="default"/>
                <w:color w:val="auto"/>
                <w:szCs w:val="28"/>
                <w:lang w:val="en-US"/>
              </w:rPr>
            </w:pPr>
            <w:r>
              <w:rPr>
                <w:b/>
                <w:bCs/>
                <w:color w:val="auto"/>
                <w:szCs w:val="28"/>
                <w:lang w:val="vi-VN"/>
              </w:rPr>
              <w:t xml:space="preserve">TỔ: </w:t>
            </w:r>
            <w:r>
              <w:rPr>
                <w:rFonts w:hint="default"/>
                <w:color w:val="auto"/>
                <w:szCs w:val="28"/>
                <w:lang w:val="en-US"/>
              </w:rPr>
              <w:t>LÝ-HÓA-SINH-THỂ DỤC</w:t>
            </w:r>
            <w:bookmarkStart w:id="0" w:name="_GoBack"/>
            <w:bookmarkEnd w:id="0"/>
          </w:p>
          <w:p>
            <w:pPr>
              <w:spacing w:before="0" w:after="0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pict>
                <v:line id="Straight Connector 2" o:spid="_x0000_s1026" o:spt="20" style="position:absolute;left:0pt;margin-left:13.9pt;margin-top:9pt;height:0pt;width:290pt;z-index:251660288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</w:pict>
            </w:r>
          </w:p>
        </w:tc>
        <w:tc>
          <w:tcPr>
            <w:tcW w:w="8046" w:type="dxa"/>
          </w:tcPr>
          <w:p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>CỘNG</w:t>
            </w:r>
            <w:r>
              <w:rPr>
                <w:b/>
                <w:bCs/>
                <w:color w:val="auto"/>
                <w:szCs w:val="28"/>
                <w:lang w:val="vi-VN"/>
              </w:rPr>
              <w:t>HÒA XÃ HỘI CHỦ NGHĨA VIỆT NAM</w:t>
            </w:r>
          </w:p>
          <w:p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pict>
                <v:line id="Straight Connector 1" o:spid="_x0000_s1027" o:spt="20" style="position:absolute;left:0pt;margin-left:113.4pt;margin-top:18.6pt;height:0pt;width:167.3pt;z-index:251659264;mso-width-relative:page;mso-height-relative:page;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>
                  <v:path arrowok="t"/>
                  <v:fill focussize="0,0"/>
                  <v:stroke weight="0.5pt" color="#000000" joinstyle="miter"/>
                  <v:imagedata o:title=""/>
                  <o:lock v:ext="edit"/>
                </v:line>
              </w:pict>
            </w:r>
            <w:r>
              <w:rPr>
                <w:b/>
                <w:bCs/>
                <w:color w:val="auto"/>
                <w:szCs w:val="28"/>
                <w:lang w:val="vi-VN"/>
              </w:rPr>
              <w:t>Độc lập - Tự do - Hạnh phúc</w:t>
            </w:r>
          </w:p>
        </w:tc>
      </w:tr>
    </w:tbl>
    <w:p>
      <w:pPr>
        <w:jc w:val="center"/>
        <w:rPr>
          <w:b/>
          <w:bCs/>
          <w:color w:val="auto"/>
          <w:szCs w:val="28"/>
        </w:rPr>
      </w:pPr>
    </w:p>
    <w:p>
      <w:pPr>
        <w:jc w:val="center"/>
        <w:rPr>
          <w:b/>
          <w:bCs/>
          <w:color w:val="auto"/>
          <w:szCs w:val="28"/>
          <w:lang w:val="vi-VN"/>
        </w:rPr>
      </w:pPr>
      <w:r>
        <w:rPr>
          <w:b/>
          <w:bCs/>
          <w:color w:val="auto"/>
          <w:szCs w:val="28"/>
          <w:lang w:val="vi-VN"/>
        </w:rPr>
        <w:t>KHUNG KẾ HOẠCH DẠY HỌC MÔN HỌC CỦA TỔ CHUYÊN MÔN</w:t>
      </w:r>
    </w:p>
    <w:p>
      <w:pPr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  <w:lang w:val="vi-VN"/>
        </w:rPr>
        <w:t>MÔN HỌC</w:t>
      </w:r>
      <w:r>
        <w:rPr>
          <w:b/>
          <w:bCs/>
          <w:color w:val="auto"/>
          <w:szCs w:val="28"/>
        </w:rPr>
        <w:t xml:space="preserve">: GDTC, </w:t>
      </w:r>
      <w:r>
        <w:rPr>
          <w:b/>
          <w:bCs/>
          <w:color w:val="auto"/>
          <w:szCs w:val="28"/>
          <w:lang w:val="vi-VN"/>
        </w:rPr>
        <w:t xml:space="preserve"> KHỐI LỚP</w:t>
      </w:r>
      <w:r>
        <w:rPr>
          <w:b/>
          <w:bCs/>
          <w:color w:val="auto"/>
          <w:szCs w:val="28"/>
        </w:rPr>
        <w:t>: 7</w:t>
      </w:r>
    </w:p>
    <w:p>
      <w:pPr>
        <w:jc w:val="center"/>
        <w:rPr>
          <w:color w:val="auto"/>
          <w:szCs w:val="28"/>
          <w:lang w:val="vi-VN"/>
        </w:rPr>
      </w:pPr>
      <w:r>
        <w:rPr>
          <w:color w:val="auto"/>
          <w:szCs w:val="28"/>
          <w:lang w:val="vi-VN"/>
        </w:rPr>
        <w:t>(Năm học 20</w:t>
      </w:r>
      <w:r>
        <w:rPr>
          <w:color w:val="auto"/>
          <w:szCs w:val="28"/>
        </w:rPr>
        <w:t>21</w:t>
      </w:r>
      <w:r>
        <w:rPr>
          <w:color w:val="auto"/>
          <w:szCs w:val="28"/>
          <w:lang w:val="vi-VN"/>
        </w:rPr>
        <w:t xml:space="preserve">  - 20</w:t>
      </w:r>
      <w:r>
        <w:rPr>
          <w:color w:val="auto"/>
          <w:szCs w:val="28"/>
        </w:rPr>
        <w:t>22</w:t>
      </w:r>
      <w:r>
        <w:rPr>
          <w:color w:val="auto"/>
          <w:szCs w:val="28"/>
          <w:lang w:val="vi-VN"/>
        </w:rPr>
        <w:t>)</w:t>
      </w:r>
    </w:p>
    <w:p>
      <w:pPr>
        <w:ind w:firstLine="567"/>
        <w:jc w:val="center"/>
        <w:rPr>
          <w:b/>
          <w:bCs/>
          <w:color w:val="auto"/>
          <w:szCs w:val="28"/>
        </w:rPr>
      </w:pPr>
      <w:r>
        <w:rPr>
          <w:b/>
          <w:bCs/>
          <w:color w:val="auto"/>
          <w:szCs w:val="28"/>
        </w:rPr>
        <w:t xml:space="preserve">HỌC KÌ I </w:t>
      </w:r>
    </w:p>
    <w:tbl>
      <w:tblPr>
        <w:tblStyle w:val="9"/>
        <w:tblW w:w="499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3972"/>
        <w:gridCol w:w="978"/>
        <w:gridCol w:w="3742"/>
        <w:gridCol w:w="3044"/>
        <w:gridCol w:w="2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1344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  <w:lang w:val="vi-VN"/>
              </w:rPr>
              <w:t>Bài học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331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</w:rPr>
              <w:t>T</w:t>
            </w:r>
            <w:r>
              <w:rPr>
                <w:b/>
                <w:color w:val="auto"/>
                <w:szCs w:val="28"/>
                <w:lang w:val="vi-VN"/>
              </w:rPr>
              <w:t>iết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1266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(</w:t>
            </w:r>
            <w:r>
              <w:rPr>
                <w:b/>
                <w:color w:val="auto"/>
                <w:szCs w:val="28"/>
              </w:rPr>
              <w:t>3</w:t>
            </w:r>
            <w:r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030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Gợi ý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Hình thức/địa điểm dạy học</w:t>
            </w:r>
          </w:p>
        </w:tc>
        <w:tc>
          <w:tcPr>
            <w:tcW w:w="773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Gợi ý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Hướng dẫn thực hiện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LÝ THUYẾT: Phòng tránh chấn thương khi hoạt động TDTT (mục 1).Lập phiếu điều tra sức khỏe.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rFonts w:ascii="Times New Roman" w:hAnsi="Times New Roman" w:eastAsia="Times New Roman" w:cs="Times New Roman"/>
                <w:color w:val="000000"/>
                <w:sz w:val="26"/>
                <w:szCs w:val="28"/>
                <w:lang w:val="vi-VN" w:eastAsia="en-US" w:bidi="ar-SA"/>
              </w:rPr>
            </w:pPr>
            <w:r>
              <w:rPr>
                <w:rFonts w:eastAsia="Times New Roman"/>
                <w:sz w:val="26"/>
                <w:szCs w:val="28"/>
              </w:rPr>
              <w:t xml:space="preserve">Biết được </w:t>
            </w:r>
            <w:r>
              <w:rPr>
                <w:sz w:val="26"/>
                <w:szCs w:val="28"/>
              </w:rPr>
              <w:t>cách phòng tránh chấn thương khi hoạt động TDTT (mục1)</w:t>
            </w:r>
          </w:p>
        </w:tc>
        <w:tc>
          <w:tcPr>
            <w:tcW w:w="1030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Nhà đa năng</w:t>
            </w: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 chức cả lớp</w:t>
            </w:r>
          </w:p>
        </w:tc>
        <w:tc>
          <w:tcPr>
            <w:tcW w:w="773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LÝ THUYẾT: + Biên chế lớp: Phòng tránh chấn thương khi hoạt động TDTT (mục 2).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Chọn ban cán sự, phân chia tổ nhóm, quy định học tập bộ môn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 Mục tiêu, nội dung chương trình TD 7 (tóm tắt)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sz w:val="26"/>
                <w:szCs w:val="28"/>
              </w:rPr>
            </w:pPr>
            <w:r>
              <w:rPr>
                <w:rFonts w:eastAsia="Times New Roman"/>
                <w:sz w:val="26"/>
                <w:szCs w:val="28"/>
              </w:rPr>
              <w:t xml:space="preserve">Biết được </w:t>
            </w:r>
            <w:r>
              <w:rPr>
                <w:sz w:val="26"/>
                <w:szCs w:val="28"/>
              </w:rPr>
              <w:t>cách phòng tránh chấn thương khi hoạt động TDTT (mục2)</w:t>
            </w:r>
          </w:p>
          <w:p>
            <w:pPr>
              <w:rPr>
                <w:rFonts w:eastAsia="Times New Roman"/>
                <w:sz w:val="26"/>
                <w:szCs w:val="28"/>
              </w:rPr>
            </w:pPr>
            <w:r>
              <w:rPr>
                <w:sz w:val="26"/>
                <w:szCs w:val="28"/>
              </w:rPr>
              <w:t>Nắm được mục tiêu, nội dung chương trình TD 7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6"/>
                <w:szCs w:val="28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Nhà đa năng</w:t>
            </w: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 chức cả lớp</w:t>
            </w:r>
          </w:p>
        </w:tc>
        <w:tc>
          <w:tcPr>
            <w:tcW w:w="773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ĐHĐN:- Ôn Tập hợp hàng dọc, dóng hàng, Đứng nghiêm, đứng nghỉ, quay phải, quay traí, quay đằng sau.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NHẢY:- Ôn động tác Đá lăng trước - sau, Trò chơi "Nhảy cừu" hoặc do GV chọn.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sz w:val="26"/>
                <w:szCs w:val="28"/>
              </w:rPr>
            </w:pPr>
            <w:r>
              <w:rPr>
                <w:sz w:val="26"/>
                <w:szCs w:val="28"/>
              </w:rPr>
              <w:t>Biết tập hợp hàng dọc, dóng hàng, Đứng nghiêm, đứng nghỉ, quay phải, quay traí, quay đằng sau.</w:t>
            </w:r>
          </w:p>
          <w:p>
            <w:pPr>
              <w:rPr>
                <w:rFonts w:eastAsia="Times New Roman"/>
                <w:sz w:val="26"/>
                <w:szCs w:val="28"/>
              </w:rPr>
            </w:pPr>
            <w:r>
              <w:rPr>
                <w:sz w:val="26"/>
                <w:szCs w:val="28"/>
              </w:rPr>
              <w:t>- Thực hiện được động tác đá lăng trước – sau và trò chơi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6"/>
                <w:szCs w:val="28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ĐHĐN: - Điểm số từ 1 đến hết và điểm số 1-2, 1-2 đến hết; Học: Biến đổi đội hình 0 - 2 - 4.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NHẢY:- Ôn động tác Đá lăng trước - sau, đá lăng sang ngang; Trò chơi "Nhảy ô tiếp sức".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Chạy trên địa hình tự nhiên, giới thiệu hiện tượng "Thở dốc" và cách khắc phục; Một số động tác thư dãn, thả lỏng.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Biết điểm số từ 1 đến hết và điểm số 1-2, 1-2 đến hết; Học: Biến đổi đội hình 0-2-4</w:t>
            </w:r>
          </w:p>
          <w:p>
            <w:pPr>
              <w:rPr>
                <w:szCs w:val="28"/>
              </w:rPr>
            </w:pPr>
            <w:r>
              <w:rPr>
                <w:szCs w:val="28"/>
              </w:rPr>
              <w:t>- Thực hiện được trò chơi.</w:t>
            </w:r>
          </w:p>
          <w:p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- Biết được hiện tượng "Thở dốc" và cách khắc phục; nắm được một số động tác thư dãn, thả lỏng.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44" w:type="pct"/>
          </w:tcPr>
          <w:p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ĐHĐN: - Ôn Tập hợp hàng dọc, dóng hàng, Đứng nghiêm, đứng nghỉ, quay phải, quay trí, quay đằng sau; Biến đổi đội hình 0 - 2 – 4 và cách điều khiển của người chỉ huy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NHẢY:- Ôn đà một bước giậm nhảy vào hố cát.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266" w:type="pct"/>
            <w:vAlign w:val="top"/>
          </w:tcPr>
          <w:p>
            <w:pPr>
              <w:rPr>
                <w:szCs w:val="28"/>
              </w:rPr>
            </w:pPr>
            <w:r>
              <w:rPr>
                <w:rFonts w:eastAsia="Times New Roman"/>
                <w:szCs w:val="28"/>
              </w:rPr>
              <w:t>Thực hiện được</w:t>
            </w:r>
            <w:r>
              <w:rPr>
                <w:szCs w:val="28"/>
              </w:rPr>
              <w:t xml:space="preserve"> tập hợp hàng dọc, dóng hàng, Đứng nghiêm, đứng nghỉ, quay phải, quay trí, quay đằng sau; Biến đổi đội hình 0 - 2 - 4.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>Thực hiện được</w:t>
            </w:r>
            <w:r>
              <w:rPr>
                <w:rFonts w:eastAsia="Times New Roman"/>
                <w:sz w:val="26"/>
                <w:szCs w:val="28"/>
              </w:rPr>
              <w:t xml:space="preserve"> đà một bước giậm nhảy vào hố cát</w:t>
            </w:r>
            <w:r>
              <w:rPr>
                <w:szCs w:val="28"/>
              </w:rPr>
              <w:t xml:space="preserve"> 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 xml:space="preserve">- ĐHĐN: </w:t>
            </w:r>
            <w:r>
              <w:rPr>
                <w:rFonts w:eastAsia="Times New Roman"/>
                <w:color w:val="auto"/>
                <w:szCs w:val="28"/>
              </w:rPr>
              <w:t>Cách điều khiển của người chỉ huy</w:t>
            </w:r>
            <w:r>
              <w:rPr>
                <w:b/>
                <w:color w:val="auto"/>
                <w:szCs w:val="28"/>
              </w:rPr>
              <w:t xml:space="preserve"> (Học sinh tự tập luyện)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ĐHĐN: - Ôn Tập hợp hàng dọc, dóng hàng, Đứng nghiêm, đứng nghỉ, quay phải, quay trí, quay đằng sau; Biến đổi đội hình 0 - 2 - 4.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BẬT NHẢY:- Ôn đà một bước giậm nhảy đá lăng; Đà ba bước giậm nhảy vào hố cát.</w:t>
            </w:r>
          </w:p>
          <w:p>
            <w:pPr>
              <w:pStyle w:val="12"/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- Học phân phối sức khi chạy; Chạy trên địa hình tự nhiên.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266" w:type="pct"/>
            <w:vAlign w:val="top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Biết tập hợp hàng, điểm số và cách điều khiển của người chỉ huy.</w:t>
            </w:r>
          </w:p>
          <w:p>
            <w:pPr>
              <w:pStyle w:val="12"/>
              <w:jc w:val="both"/>
              <w:rPr>
                <w:sz w:val="26"/>
                <w:szCs w:val="28"/>
              </w:rPr>
            </w:pPr>
            <w:r>
              <w:rPr>
                <w:sz w:val="28"/>
                <w:szCs w:val="28"/>
              </w:rPr>
              <w:t xml:space="preserve">- Thực hiện được động tác </w:t>
            </w:r>
            <w:r>
              <w:rPr>
                <w:sz w:val="26"/>
                <w:szCs w:val="28"/>
              </w:rPr>
              <w:t>đà một bước giậm nhảy đá lăng; Đà ba bước giậm nhảy vào hố cát.</w:t>
            </w:r>
          </w:p>
          <w:p>
            <w:pPr>
              <w:pStyle w:val="12"/>
              <w:jc w:val="both"/>
              <w:rPr>
                <w:rFonts w:ascii="Times New Roman" w:hAnsi="Times New Roman" w:eastAsia="Times New Roman" w:cs="Times New Roman"/>
                <w:color w:val="auto"/>
                <w:sz w:val="22"/>
                <w:szCs w:val="28"/>
                <w:lang w:val="vi-VN" w:eastAsia="en-US" w:bidi="ar-SA"/>
              </w:rPr>
            </w:pPr>
            <w:r>
              <w:rPr>
                <w:sz w:val="26"/>
                <w:szCs w:val="28"/>
              </w:rPr>
              <w:t>HS tự giác tập luyện chạy bền ở nhà.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tabs>
                <w:tab w:val="right" w:pos="3413"/>
              </w:tabs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ĐHĐN: - Ôn Tập hợp hàng dọc, dóng hàng, Đứng nghiêm, đứng nghỉ, quay phải, quay trí, quay đằng sau; Biến đổi đội hình 0 - 2 - 4.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BẬT NHẢY:- Trò chơi (do GV chọn). 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b/>
                <w:szCs w:val="28"/>
              </w:rPr>
            </w:pPr>
            <w:r>
              <w:rPr>
                <w:szCs w:val="28"/>
              </w:rPr>
              <w:t>- Thực hiện được đi đều - đứng lại, đi đều vòng phải vòng trái.</w:t>
            </w:r>
          </w:p>
          <w:p>
            <w:pPr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 xml:space="preserve"> - Thực hiện được trò chơi</w:t>
            </w:r>
            <w:r>
              <w:rPr>
                <w:rFonts w:eastAsia="Times New Roman"/>
                <w:sz w:val="26"/>
                <w:szCs w:val="28"/>
              </w:rPr>
              <w:t>(do GV chọn).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ĐHĐN: - Đi đều - đứng lại, đi đều vòng phải vòng trái; Đổi chân khi đi đều sai nhịp.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BẬT NHẢY:- Ôn đà ba bước giậm nhảy vào hố cát; Trò chơi: Khéo vướng chân".  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- Chạy trên địa hình tự nhiên. Giới thiệu hiện tượng đau "sóc" và cách khắc phục.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266" w:type="pct"/>
            <w:vAlign w:val="top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- Thực hiên được đi đều vòng phải vòng trái, đổi chân khi đi đều sai nhịp.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>- Thực hiên được</w:t>
            </w:r>
            <w:r>
              <w:rPr>
                <w:rFonts w:eastAsia="Times New Roman"/>
                <w:sz w:val="26"/>
                <w:szCs w:val="28"/>
              </w:rPr>
              <w:t xml:space="preserve"> đà ba bước giậm nhảy vào hố cát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BẬT NHẢY:- Trò chơi:- “Khéo vướng chân".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ĐHĐN: - Đi đều - đứng lại, đi đều vòng phải (trái); Đổi chân khi đi đều sai nhịp; Biến đổi đội hình 0 - 2 - 4.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- BẬT NHẢY:- Ôn Đà ba bước giậm nhảy vào hố cát. 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1266" w:type="pct"/>
            <w:vAlign w:val="top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- Thực hiện đúng đi đều - đứng lại, đi đều vòng phải (trái); Đổi chân khi đi đều sai nhịp; Biết biến đổi đội hình 0 - 2 - 4.</w:t>
            </w:r>
          </w:p>
          <w:p>
            <w:pPr>
              <w:rPr>
                <w:rFonts w:ascii="Times New Roman" w:hAnsi="Times New Roman" w:cs="Times New Roman" w:eastAsiaTheme="minorHAnsi"/>
                <w:b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>- Thực hiện được</w:t>
            </w:r>
            <w:r>
              <w:rPr>
                <w:rFonts w:eastAsia="Times New Roman"/>
                <w:sz w:val="26"/>
                <w:szCs w:val="28"/>
              </w:rPr>
              <w:t xml:space="preserve"> đà ba bước giậm nhảy vào hố cát.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ĐHĐN:- Ôn một số kĩ năng HS thực hiện còn yếu (do GV chọn); Học: Biến đổi đội hình 0 - 3 - 6 - 9.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BẬT NHẢY:</w:t>
            </w:r>
            <w:r>
              <w:rPr>
                <w:b/>
                <w:color w:val="auto"/>
                <w:szCs w:val="28"/>
              </w:rPr>
              <w:t xml:space="preserve">- </w:t>
            </w:r>
            <w:r>
              <w:rPr>
                <w:color w:val="auto"/>
                <w:szCs w:val="28"/>
              </w:rPr>
              <w:t>Ôn chạy đà (tự do) nhảy xa; Học động tác: Nhảy "bước bộ" trên không.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Học kiểm tra mạch trước, sau khi chạy và theo dõi sức khỏe; Chạy trên địa hình tự nhiên.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266" w:type="pct"/>
            <w:vAlign w:val="top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- Biết biến đổi đội hình 0 - 3 - 6 - 9.</w:t>
            </w:r>
          </w:p>
          <w:p>
            <w:pPr>
              <w:rPr>
                <w:szCs w:val="28"/>
              </w:rPr>
            </w:pPr>
            <w:r>
              <w:rPr>
                <w:szCs w:val="28"/>
              </w:rPr>
              <w:t xml:space="preserve">- Thực hiện được </w:t>
            </w:r>
            <w:r>
              <w:rPr>
                <w:rFonts w:eastAsia="Times New Roman"/>
                <w:sz w:val="26"/>
                <w:szCs w:val="28"/>
              </w:rPr>
              <w:t>chạy đà (tự do) nhảy xa; Học động tác: Nhảy "bước bộ" trên không.</w:t>
            </w:r>
          </w:p>
          <w:p>
            <w:pPr>
              <w:rPr>
                <w:rFonts w:eastAsia="Times New Roman"/>
                <w:szCs w:val="28"/>
              </w:rPr>
            </w:pPr>
            <w:r>
              <w:rPr>
                <w:szCs w:val="28"/>
              </w:rPr>
              <w:t>- Biết kiểm tra mạch trước, sau khi chạy và theo dõi sức khỏe.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44" w:type="pct"/>
          </w:tcPr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ĐHĐN:- Ôn một số kĩ năng HS thực hiện còn yếu (do GV chọn); Ôn biến đổi đội hình 0 - 3 - 6 - 9; Biến đổi đội hình 0 - 2 - 4.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BẬT NHẢY:</w:t>
            </w:r>
            <w:r>
              <w:rPr>
                <w:b/>
                <w:i/>
                <w:color w:val="auto"/>
                <w:szCs w:val="28"/>
              </w:rPr>
              <w:t xml:space="preserve">- </w:t>
            </w:r>
            <w:r>
              <w:rPr>
                <w:color w:val="auto"/>
                <w:szCs w:val="28"/>
              </w:rPr>
              <w:t>Ôn chạy đà (tự do) nhảy xa; Nhảy "bước bộ" trên không; trò chơi "Nhảy vào vòng tròn tiếp sức".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266" w:type="pct"/>
            <w:vAlign w:val="top"/>
          </w:tcPr>
          <w:p>
            <w:pPr>
              <w:rPr>
                <w:szCs w:val="28"/>
              </w:rPr>
            </w:pPr>
            <w:r>
              <w:rPr>
                <w:szCs w:val="28"/>
              </w:rPr>
              <w:t>- T/hiện được biến đổi đội hình 0-3 - 6 – 9, biến đổi đội hình 0 - 2 - 4.</w:t>
            </w:r>
          </w:p>
          <w:p>
            <w:pPr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 xml:space="preserve">- Thực hiện được </w:t>
            </w:r>
            <w:r>
              <w:rPr>
                <w:rFonts w:eastAsia="Times New Roman"/>
                <w:sz w:val="26"/>
                <w:szCs w:val="28"/>
              </w:rPr>
              <w:t>chạy đà (tự do) nhảy xa; Nhảy "bước bộ" trên không; trò chơi "Nhảy vào vòng tròn tiếp sức".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ĐHĐN:- Ôn Biến đổi đội hình 0 - 3 - 6 - 9; đội hình 0 - 2 - 4.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BẬT NHẢY: - Ôn động tác Đá lăng trước - sau, đá lăng sang ngang; Trò chơi "Bật xa tiếp sức".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Thực hiện đúng biến đổi đội hình 0 - 3 - 6 - 9; đội hình 0 - 2 - 4.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 xml:space="preserve">- Thực hiện được </w:t>
            </w:r>
            <w:r>
              <w:rPr>
                <w:rFonts w:eastAsia="Times New Roman"/>
                <w:sz w:val="26"/>
                <w:szCs w:val="28"/>
              </w:rPr>
              <w:t>đá lăng trước - sau, đá lăng sang ngang; Trò chơi "Bật xa tiếp sức".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ĐHĐN:- Ôn Đi đều - đứng lại; Đổi chân khi đi đều sai nhịp hoặc một số kĩ năng HS thực hiện còn yếu (do GV chọn).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- BẬT NHẢY: - Ôn đà một bước giậm nhảy vào hố cát.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Thực hiên được đi đều - đứng lại; Đổi chân khi đi đều sai nhịp.</w:t>
            </w:r>
          </w:p>
          <w:p>
            <w:pPr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 xml:space="preserve">- Thực hiện đúng </w:t>
            </w:r>
            <w:r>
              <w:rPr>
                <w:rFonts w:eastAsia="Times New Roman"/>
                <w:sz w:val="26"/>
                <w:szCs w:val="28"/>
              </w:rPr>
              <w:t>đà một bước giậm nhảy vào hố cát.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ĐHĐN:- Luyện tập nâng cao kĩ năng đã học hoặc kiểm tra thử (do GV chọn). 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Ôn: Đà một bước giậm nhảy đá lăng; Đà ba bước giậm nhảy vào hố cát.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266" w:type="pct"/>
            <w:vAlign w:val="top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-.Thực hiện được các kĩ năng ĐHĐN đã học.  </w:t>
            </w:r>
          </w:p>
          <w:p>
            <w:pPr>
              <w:pStyle w:val="12"/>
              <w:jc w:val="both"/>
              <w:rPr>
                <w:szCs w:val="28"/>
                <w:lang w:val="vi-VN"/>
              </w:rPr>
            </w:pPr>
            <w:r>
              <w:rPr>
                <w:sz w:val="28"/>
                <w:szCs w:val="28"/>
              </w:rPr>
              <w:t>-Thực hiện được</w:t>
            </w:r>
            <w:r>
              <w:rPr>
                <w:sz w:val="26"/>
                <w:szCs w:val="28"/>
              </w:rPr>
              <w:t xml:space="preserve"> đà một bước giậm nhảy đá lăng; đà ba bước giậm nhảy vào hố cát.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ĐHĐN:- Kiểm tra giữa kì I</w:t>
            </w:r>
            <w:r>
              <w:rPr>
                <w:sz w:val="28"/>
                <w:szCs w:val="28"/>
              </w:rPr>
              <w:t xml:space="preserve">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266" w:type="pct"/>
            <w:vAlign w:val="top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Thực hiện được các kĩ năng ĐHĐN đã học.</w:t>
            </w:r>
          </w:p>
          <w:p>
            <w:pPr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NHANH: - Chạy bước nhỏ, chạy nâng cao đùi, chạy gót chạm mông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BẬT NHẢY: - Ôn Đà ba bước giậm nhảy vào hố cát;  Trò chơi : Khéo vướng chân". 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szCs w:val="28"/>
              </w:rPr>
            </w:pPr>
            <w:r>
              <w:rPr>
                <w:szCs w:val="28"/>
              </w:rPr>
              <w:t>Học sinh tự giác tập luyện chạy bước nhỏ, chạy nâng cao đùi, chạy gót chạm mông ở nhà.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szCs w:val="28"/>
              </w:rPr>
              <w:t>Thực hiện được đ</w:t>
            </w:r>
            <w:r>
              <w:rPr>
                <w:rFonts w:eastAsia="Times New Roman"/>
                <w:sz w:val="26"/>
                <w:szCs w:val="28"/>
              </w:rPr>
              <w:t>à ba bước giậm nhảy vào hố cát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i/>
                <w:color w:val="auto"/>
                <w:szCs w:val="28"/>
              </w:rPr>
              <w:t xml:space="preserve">- </w:t>
            </w:r>
            <w:r>
              <w:rPr>
                <w:rFonts w:eastAsia="Times New Roman"/>
                <w:b/>
                <w:bCs/>
                <w:color w:val="auto"/>
                <w:szCs w:val="28"/>
              </w:rPr>
              <w:t>Chạy nhanh:</w:t>
            </w:r>
            <w:r>
              <w:rPr>
                <w:rFonts w:eastAsia="Times New Roman"/>
                <w:color w:val="auto"/>
                <w:szCs w:val="28"/>
              </w:rPr>
              <w:t xml:space="preserve"> Chạy bước nhỏ, chạy nâng cao đùi, chạy gót chạm mông.</w:t>
            </w:r>
            <w:r>
              <w:rPr>
                <w:rFonts w:eastAsia="Times New Roman"/>
                <w:i/>
                <w:color w:val="auto"/>
                <w:szCs w:val="28"/>
              </w:rPr>
              <w:t xml:space="preserve">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BẬT NHẢY:- Trò chơi:- “Khéo vướng chân". 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BỀN: Chạy trên địa hình tự nhiên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BẬT NHẢY: - Học: Chạy đà chính diện giậm nhảy co chân qua xà.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Trò chơi "Chạy tiếp sức", "Chạy tiếp sức chuyển vật" một số động tác bổ trợ, bài tập phát triển sức nhanh (do GV chọn).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6"/>
                <w:szCs w:val="28"/>
              </w:rPr>
            </w:pPr>
            <w:r>
              <w:rPr>
                <w:szCs w:val="28"/>
              </w:rPr>
              <w:t>Thực hiện được</w:t>
            </w:r>
            <w:r>
              <w:rPr>
                <w:rFonts w:eastAsia="Times New Roman"/>
                <w:sz w:val="26"/>
                <w:szCs w:val="28"/>
              </w:rPr>
              <w:t xml:space="preserve"> chạy đà chính diện giậm nhảy co chân qua xà.</w:t>
            </w:r>
          </w:p>
          <w:p>
            <w:pPr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được: trò chơi "Chạy tiếp sức", "Chạy tiếp sức chuyển vật" một số động tác bổ trợ, bài tập phát triển sức nhanh (do GV chọn).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344" w:type="pct"/>
          </w:tcPr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NHANH: - Ôn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luyện tại chỗ đánh tay; Chạy bước nhỏ, chạy nâng cao đùi, chạy gót chạm mông. Đứng mặt hướng chạy xuất phát.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Chạy đà chính diện giậm nhảy co chân qua xà; trò chơi "lò cò tiếp sức" hoặc do GV chọn.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- Nhảy dây bền.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Tự giác tập luyện ở nhà nội dung tại chỗ đánh tay; chạy bước nhỏ, chạy nâng cao đùi, chạy gót chạm mông. Đứng mặt hướng chạy xuất phát.</w:t>
            </w:r>
          </w:p>
          <w:p>
            <w:pPr>
              <w:jc w:val="both"/>
              <w:rPr>
                <w:rFonts w:eastAsia="Times New Roman"/>
                <w:sz w:val="26"/>
                <w:szCs w:val="28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chạy đà chính diện giậm nhảy co chân qua xà; trò chơi "lò cò tiếp sức" hoặc do GV chọn.</w:t>
            </w:r>
          </w:p>
          <w:p>
            <w:pPr>
              <w:jc w:val="both"/>
              <w:rPr>
                <w:rFonts w:ascii="Times New Roman" w:hAnsi="Times New Roman" w:cs="Times New Roman" w:eastAsiaTheme="minorHAnsi"/>
                <w:color w:val="000000"/>
                <w:sz w:val="28"/>
                <w:szCs w:val="28"/>
                <w:lang w:val="vi-VN" w:eastAsia="en-US" w:bidi="ar-SA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động tác nhảy dây bền.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Chạy nhanh:</w:t>
            </w:r>
            <w:r>
              <w:rPr>
                <w:rFonts w:eastAsia="Times New Roman"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luyện tại chỗ đánh tay; Chạy bước nhỏ, chạy nâng cao đùi, chạy gót chạm mông. Đứng mặt hướng chạy xuất phát.</w:t>
            </w:r>
            <w:r>
              <w:rPr>
                <w:b/>
                <w:color w:val="auto"/>
                <w:szCs w:val="28"/>
              </w:rPr>
              <w:t xml:space="preserve"> (Học sinh tự tập luyện)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spacing w:before="0" w:after="0"/>
              <w:jc w:val="both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Đứng vai hướng chạy - xuất phát.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BẬT NHẢY: - Ôn Đà ba bước giậm nhảy vào hố cát 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  <w:r>
              <w:rPr>
                <w:rFonts w:eastAsia="Times New Roman"/>
                <w:sz w:val="2"/>
                <w:szCs w:val="24"/>
              </w:rPr>
              <w:t>T</w:t>
            </w:r>
            <w:r>
              <w:rPr>
                <w:rFonts w:eastAsia="Times New Roman"/>
                <w:sz w:val="26"/>
                <w:szCs w:val="28"/>
              </w:rPr>
              <w:t xml:space="preserve"> Thực hiện được đà ba bước giậm nhảy vào hố cát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kiểm tra theo nhóm từ 3 đến 5 học sinh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Đứng vai hướng chạy - xuất phát.</w:t>
            </w:r>
            <w:r>
              <w:rPr>
                <w:b/>
                <w:color w:val="auto"/>
                <w:szCs w:val="28"/>
              </w:rPr>
              <w:t xml:space="preserve"> (Học sinh tự tập luyện)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spacing w:before="0" w:after="0"/>
              <w:jc w:val="both"/>
              <w:rPr>
                <w:color w:val="auto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Chạy bước nhỏ, chạy nâng cao đùi, chạy gót chạm mông; Đứng vai hướng chạy - xuất phát.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BẬT NHẢY: - Ôn Chạy đà chính diện giậm nhảy co chân qua xà; trò chơi "Nhảy vượt rào tiếp sức".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chạy đà chính diện giậm nhảy co chân qua xà; trò chơi "Nhảy vượt rào tiếp sức".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NHANH: - Chạy bước nhỏ, chạy nâng cao đùi, chạy gót chạm mông; Đứng vai hướng chạy - xuất phát.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BỀN: Chạy trên địa hình tự nhiên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NHANH: - Học: Ngồi xổm - xuất phát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BẬT NHẢY: - Ôn Đà ba bước giậm nhảy vào hố cát.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rFonts w:eastAsia="Times New Roman"/>
                <w:sz w:val="26"/>
                <w:szCs w:val="28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được; ngồi xổm - xuất phát</w:t>
            </w:r>
          </w:p>
          <w:p>
            <w:pPr>
              <w:jc w:val="both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đà ba bước giậm nhảy vào hố cát.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NHANH: - Chạy bước nhỏ, chạy nâng cao đùi, chạy gót chạm mông; Ngồi xổm - xuất phát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Học: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Chạy đà chính diện giậm nhảy chân lăng duỗi thẳng qua xà;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được: ngồi xổm - xuất phát </w:t>
            </w:r>
          </w:p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chạy đà chính diện giậm nhảy chân lăng duỗi thẳng qua xà;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NHANH: - Chạy bước nhỏ, chạy nâng cao đùi, chạy gót chạm mông;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Ôn Đứng vai hướng chạy - xuất phát; Ngồi xuất phát; Học: Tư thế sẵn sàng - xuất phát.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Chạy đà chính diện giậm nhảy chân lăng duỗi thẳng qua xà.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tư thế sẵn sàng - xuất phát.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chạy đà chính diện giậm nhảy chân lăng duỗi thẳng qua xà.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NHANH: - Ôn Đứng vai hướng chạy - xuất phát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Ôn Đứng vai hướng chạy - xuất phát; Ngồi - xuất phát; Tư thế sẵn sàng - xuất phát.</w:t>
            </w:r>
            <w:r>
              <w:rPr>
                <w:b/>
                <w:color w:val="auto"/>
                <w:szCs w:val="28"/>
              </w:rPr>
              <w:t xml:space="preserve">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Nhảy "bước bộ" trên không; Chạy đà (tự do) nhảy xa kiểu "ngồi", có thể kiểm tra thử (do GV chọn).</w:t>
            </w:r>
          </w:p>
          <w:p>
            <w:pPr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ngồi - xuất phát; Tư thế sẵn sàng - xuất phát.</w:t>
            </w:r>
            <w:r>
              <w:rPr>
                <w:rFonts w:eastAsia="Times New Roman"/>
                <w:b/>
                <w:bCs/>
                <w:sz w:val="26"/>
                <w:szCs w:val="28"/>
              </w:rPr>
              <w:t> </w:t>
            </w:r>
          </w:p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nhảy "bước bộ" trên không; Chạy đà (tự do) nhảy xa kiểu "ngồi", có thể kiểm tra thử (do GV chọn).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-Tổ chức kiêm tra theo nhóm mỗi lược 02 học sinh 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NHANH: - Ôn Đứng vai hướng chạy - xuất phát;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CHẠY NHANH: - Ôn Chạy bước nhỏ, chạy nâng cao đùi, chạy gót chạm mông; Học: Chạy đạp sau.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Học: Bật nhảy bằng hai chân, tay với vào vật trên cao, trò chơi "Nhảy vượt rào tiếp sức".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động tác chạy đạp sau.</w:t>
            </w:r>
          </w:p>
          <w:p>
            <w:pPr>
              <w:rPr>
                <w:rFonts w:eastAsia="Times New Roman"/>
                <w:sz w:val="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bật nhảy bằng hai chân, tay với vào vật trên cao, trò chơi "Nhảy vượt rào tiếp sức".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Ôn Chạy bước nhỏ, chạy nâng cao đùi, chạy gót chạm mông;</w:t>
            </w:r>
            <w:r>
              <w:rPr>
                <w:b/>
                <w:color w:val="auto"/>
                <w:szCs w:val="28"/>
              </w:rPr>
              <w:t xml:space="preserve"> (Học sinh tự tập luyện)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CHẠY NHANH: - Ôn Tư thế sẵn sàng - xuất phát; Học: Xuất phát cao - chạy nhanh 40m.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 Chạy đà chính diện giậm nhảy co chân qua xà: Chạy đà chính diện giậm nhảy chân lăng duỗi thẳng qua xà.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tư thế sẵn sàng - xuất phát; Xuất phát cao - chạy nhanh 40m.</w:t>
            </w:r>
          </w:p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chạy đà chính diện giậm nhảy co chân qua xà: Chạy đà chính diện giậm nhảy chân lăng duỗi thẳng qua xà.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CHẠY NHANH: - Trò chơi phát triển sức nhanh (do GV chọn; Ôn: Xuất phát cao - chạy nhanh 40m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Trò chơi (do GV chọn)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trò chơi phát triển sức nhanh (do GV chọn; Ôn: Xuất phát cao - chạy nhanh 40m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trò chơi (do GV chọn)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kiểm tra theo nhóm từ 3 đến 5 học sinh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NHANH: - Ôn trò chơi phát triển sức nhanh (do GV chọn); Xuất phát cao - chạy nhanh 30m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BẬT NHẢY: - Ôn Chạy đà chính diện giậm nhảy co chân qua xà; Chạy đà chính diện giậm nhảy chân lăng duỗi thẳng qua xà.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trò chơi phát triển sức nhanh (do GV chọn); Xuất phát cao - chạy nhanh 30m </w:t>
            </w:r>
          </w:p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BẬT NHẢY: - Ôn Chạy đà chính diện giậm nhảy co chân qua xà; Chạy đà chính diện giậm nhảy chân lăng duỗi thẳng qua xà. 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NHANH:- Luyện tập nâng cao kĩ năng chạy bước nhỏ, chạy nâng cao đùi, chạy đạp sau;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 Bật nhảy bằng hai chân, tay với vào vật trên cao, trò chơi "Nhảy vượt rào tiếp sức" hoặc do GV chọn.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bật nhảy bằng hai chân, tay với vào vật trên cao, trò chơi "Nhảy vượt rào tiếp sức" hoặc do GV chọn.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NHANH:- Luyện tập nâng cao kĩ năng chạy bước nhỏ, chạy nâng cao đùi, chạy đạp sau;</w:t>
            </w:r>
            <w:r>
              <w:rPr>
                <w:b/>
                <w:color w:val="auto"/>
                <w:szCs w:val="28"/>
              </w:rPr>
              <w:t xml:space="preserve"> (Học sinh tự tập luyện)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spacing w:before="0" w:after="0"/>
              <w:jc w:val="both"/>
              <w:rPr>
                <w:color w:val="auto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NHANH: - Trò chơi, bài tập phát triển sức nhanh (do GV chọn).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Chạy đà chính diện giậm nhảy chân lăng duỗi thẳng qua xà; Bật nhảy bằng hai chân tay với vào vật trên cao.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Chạy trên địa hình tự nhiên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trò chơi, bài tập phát triển sức nhanh (do GV chọn).</w:t>
            </w:r>
          </w:p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chạy đà chính diện giậm nhảy chân lăng duỗi thẳng qua xà; Bật nhảy bằng hai chân tay với vào vật trên cao, chạy đà ( tự do ) nhảy xa.</w:t>
            </w:r>
          </w:p>
          <w:p>
            <w:pPr>
              <w:rPr>
                <w:rFonts w:eastAsia="Times New Roman"/>
                <w:sz w:val="2"/>
                <w:szCs w:val="24"/>
              </w:rPr>
            </w:pP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344" w:type="pct"/>
          </w:tcPr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NHANH: - Luyện tập nâng cao kĩ năng chạy bước nhỏ, chạy nâng cao đùi, chạy đạp sau;</w:t>
            </w:r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Xuất phát cao - chạy nhanh 30 - 40m.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Chạy đà chính diện giậm nhảy chân lăng duỗi thẳng qua xà; Bật nhảy bằng hai chân, tay với vào vật trên cao, hoặc do GV chọn.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1266" w:type="pct"/>
            <w:vAlign w:val="top"/>
          </w:tcPr>
          <w:p>
            <w:pPr>
              <w:spacing w:line="0" w:lineRule="atLeast"/>
              <w:rPr>
                <w:rFonts w:eastAsia="Times New Roman"/>
                <w:sz w:val="26"/>
                <w:szCs w:val="28"/>
              </w:rPr>
            </w:pPr>
            <w:r>
              <w:rPr>
                <w:rFonts w:eastAsia="Times New Roman"/>
                <w:bCs/>
                <w:sz w:val="26"/>
                <w:szCs w:val="28"/>
              </w:rPr>
              <w:t>Biết được c</w:t>
            </w:r>
            <w:r>
              <w:rPr>
                <w:rFonts w:eastAsia="Times New Roman"/>
                <w:sz w:val="26"/>
                <w:szCs w:val="28"/>
              </w:rPr>
              <w:t>ách điều khiển của người chỉ huy</w:t>
            </w:r>
            <w:r>
              <w:rPr>
                <w:rFonts w:eastAsia="Times New Roman"/>
                <w:b/>
                <w:bCs/>
                <w:sz w:val="26"/>
                <w:szCs w:val="28"/>
              </w:rPr>
              <w:t xml:space="preserve">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  <w:r>
              <w:rPr>
                <w:rFonts w:eastAsia="Times New Roman"/>
                <w:bCs/>
                <w:sz w:val="26"/>
                <w:szCs w:val="28"/>
              </w:rPr>
              <w:t>Thực hiện được động tác</w:t>
            </w:r>
            <w:r>
              <w:rPr>
                <w:rFonts w:eastAsia="Times New Roman"/>
                <w:sz w:val="26"/>
                <w:szCs w:val="28"/>
              </w:rPr>
              <w:t xml:space="preserve"> tại chỗ đánh tay; Chạy bước nhỏ, chạy nâng cao đùi, chạy gót chạm mông. Đứng mặt – vai hướng chạy - xuất phát.</w:t>
            </w:r>
            <w:r>
              <w:rPr>
                <w:rFonts w:eastAsia="Times New Roman"/>
                <w:b/>
                <w:bCs/>
                <w:sz w:val="26"/>
                <w:szCs w:val="28"/>
              </w:rPr>
              <w:t xml:space="preserve"> 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Luyện tập xuất phát cao - chạy nhanh 30 - 40m.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Chạy đà chính diện giậm nhảy chân lăng duỗi thẳng qua xà; Bật nhảy bằng hai chân, tay với vào vật trên cao.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 - Chạy trên địa hìnhtự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 xml:space="preserve">Thực hiện được trò chơi:- “Khéo vướng chân". </w:t>
            </w:r>
          </w:p>
          <w:p>
            <w:pPr>
              <w:spacing w:line="0" w:lineRule="atLeast"/>
              <w:rPr>
                <w:rFonts w:eastAsia="Times New Roman"/>
                <w:b/>
                <w:bCs/>
                <w:sz w:val="26"/>
                <w:szCs w:val="28"/>
              </w:rPr>
            </w:pPr>
            <w:r>
              <w:rPr>
                <w:rFonts w:eastAsia="Times New Roman"/>
                <w:bCs/>
                <w:sz w:val="26"/>
                <w:szCs w:val="28"/>
              </w:rPr>
              <w:t>Thực hiện được động tác</w:t>
            </w:r>
            <w:r>
              <w:rPr>
                <w:rFonts w:eastAsia="Times New Roman"/>
                <w:sz w:val="26"/>
                <w:szCs w:val="28"/>
              </w:rPr>
              <w:t xml:space="preserve"> tại chỗ đánh tay; Chạy bước nhỏ, chạy nâng cao đùi, chạy gót chạm mông. Đứng mặt – vai hướng chạy - xuất phát.</w:t>
            </w:r>
          </w:p>
          <w:p>
            <w:pPr>
              <w:spacing w:line="0" w:lineRule="atLeast"/>
              <w:rPr>
                <w:rFonts w:eastAsia="Times New Roman"/>
                <w:b/>
                <w:bCs/>
                <w:sz w:val="26"/>
                <w:szCs w:val="28"/>
              </w:rPr>
            </w:pPr>
            <w:r>
              <w:rPr>
                <w:rFonts w:eastAsia="Times New Roman"/>
                <w:sz w:val="26"/>
                <w:szCs w:val="28"/>
              </w:rPr>
              <w:t xml:space="preserve">Thực hiện được chạy trên địa hình tự nhiên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Luyện tập nâng cao kĩ năng chạy bước nhỏ, chạy nâng cao đùi, chạy đạp sau;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Trò chơi "Ai nhanh hơn" hoặc do GV chọn.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Chạy đà (tự do) nhảy xa, trò chơi "Nhảy vào vòng tròn tiếp sức" hoặc do GV chọn.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66" w:type="pct"/>
            <w:vAlign w:val="top"/>
          </w:tcPr>
          <w:p>
            <w:pPr>
              <w:spacing w:line="0" w:lineRule="atLeast"/>
              <w:rPr>
                <w:rFonts w:eastAsia="Times New Roman"/>
                <w:sz w:val="26"/>
                <w:szCs w:val="28"/>
              </w:rPr>
            </w:pPr>
            <w:r>
              <w:rPr>
                <w:rFonts w:eastAsia="Times New Roman"/>
                <w:bCs/>
                <w:sz w:val="26"/>
                <w:szCs w:val="28"/>
              </w:rPr>
              <w:t>Biết được c</w:t>
            </w:r>
            <w:r>
              <w:rPr>
                <w:rFonts w:eastAsia="Times New Roman"/>
                <w:sz w:val="26"/>
                <w:szCs w:val="28"/>
              </w:rPr>
              <w:t>ách điều khiển của người chỉ huy</w:t>
            </w:r>
            <w:r>
              <w:rPr>
                <w:rFonts w:eastAsia="Times New Roman"/>
                <w:b/>
                <w:bCs/>
                <w:sz w:val="26"/>
                <w:szCs w:val="28"/>
              </w:rPr>
              <w:t xml:space="preserve">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  <w:r>
              <w:rPr>
                <w:rFonts w:eastAsia="Times New Roman"/>
                <w:bCs/>
                <w:sz w:val="26"/>
                <w:szCs w:val="28"/>
              </w:rPr>
              <w:t>Thực hiện được động tác</w:t>
            </w:r>
            <w:r>
              <w:rPr>
                <w:rFonts w:eastAsia="Times New Roman"/>
                <w:sz w:val="26"/>
                <w:szCs w:val="28"/>
              </w:rPr>
              <w:t xml:space="preserve"> tại chỗ đánh tay; Chạy bước nhỏ, chạy nâng cao đùi, chạy gót chạm mông. Đứng mặt – vai hướng chạy - xuất phát.</w:t>
            </w:r>
            <w:r>
              <w:rPr>
                <w:rFonts w:eastAsia="Times New Roman"/>
                <w:b/>
                <w:bCs/>
                <w:sz w:val="26"/>
                <w:szCs w:val="28"/>
              </w:rPr>
              <w:t xml:space="preserve"> </w:t>
            </w: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spacing w:before="0" w:after="0"/>
              <w:jc w:val="both"/>
              <w:rPr>
                <w:rFonts w:eastAsia="Times New Roman"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NHANH: - Luyện tập nâng cao kĩ năng chạy bước nhỏ, chạy nâng cao đùi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344" w:type="pct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NHANH: - Luyện tập xuất phát cao - chạy nhanh 30 - 50m.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Nhảy "bước bộ" trên không; trò chơi "Nhảy vào vòng tròn tiếp sức" hoặc do GV chọn, Chạy đà (tự do) nhảy xa kiểu "ngồi".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CHẠY BỀN: - Chạy trên địa hình tự nhiên.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1266" w:type="pct"/>
            <w:vAlign w:val="top"/>
          </w:tcPr>
          <w:p>
            <w:pPr>
              <w:jc w:val="both"/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 xml:space="preserve">Thực hiện được trò chơi:- “Khéo vướng chân". </w:t>
            </w:r>
          </w:p>
          <w:p>
            <w:pPr>
              <w:spacing w:line="0" w:lineRule="atLeast"/>
              <w:rPr>
                <w:rFonts w:eastAsia="Times New Roman"/>
                <w:b/>
                <w:bCs/>
                <w:sz w:val="26"/>
                <w:szCs w:val="28"/>
              </w:rPr>
            </w:pPr>
            <w:r>
              <w:rPr>
                <w:rFonts w:eastAsia="Times New Roman"/>
                <w:bCs/>
                <w:sz w:val="26"/>
                <w:szCs w:val="28"/>
              </w:rPr>
              <w:t>Thực hiện được động tác</w:t>
            </w:r>
            <w:r>
              <w:rPr>
                <w:rFonts w:eastAsia="Times New Roman"/>
                <w:sz w:val="26"/>
                <w:szCs w:val="28"/>
              </w:rPr>
              <w:t xml:space="preserve"> tại chỗ đánh tay; Chạy bước nhỏ, chạy nâng cao đùi, chạy gót chạm mông. Đứng mặt – vai hướng chạy - xuất phát.</w:t>
            </w:r>
          </w:p>
          <w:p>
            <w:pPr>
              <w:spacing w:line="0" w:lineRule="atLeast"/>
              <w:rPr>
                <w:rFonts w:eastAsia="Times New Roman"/>
                <w:b/>
                <w:bCs/>
                <w:sz w:val="26"/>
                <w:szCs w:val="28"/>
              </w:rPr>
            </w:pPr>
            <w:r>
              <w:rPr>
                <w:rFonts w:eastAsia="Times New Roman"/>
                <w:sz w:val="26"/>
                <w:szCs w:val="28"/>
              </w:rPr>
              <w:t xml:space="preserve">Thực hiện được chạy trên địa hình tự nhiên 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344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NHANH:  </w:t>
            </w:r>
            <w:r>
              <w:rPr>
                <w:b/>
                <w:sz w:val="28"/>
                <w:szCs w:val="28"/>
                <w:lang w:val="sv-SE"/>
              </w:rPr>
              <w:t>Ôn tập cuối học kì I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xuất phát cao - chạy nhanh 30 - 50m.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2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344" w:type="pct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  <w:highlight w:val="yellow"/>
              </w:rPr>
              <w:t xml:space="preserve">CHẠY NHANH: </w:t>
            </w:r>
            <w:r>
              <w:rPr>
                <w:b/>
                <w:color w:val="auto"/>
                <w:szCs w:val="28"/>
                <w:highlight w:val="yellow"/>
                <w:lang w:val="sv-SE"/>
              </w:rPr>
              <w:t xml:space="preserve">KIỂM TRA CUỐI HỌC KỲ </w:t>
            </w:r>
            <w:r>
              <w:rPr>
                <w:b/>
                <w:color w:val="auto"/>
                <w:szCs w:val="28"/>
                <w:highlight w:val="yellow"/>
              </w:rPr>
              <w:t>I</w:t>
            </w:r>
          </w:p>
        </w:tc>
        <w:tc>
          <w:tcPr>
            <w:tcW w:w="331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1266" w:type="pct"/>
            <w:vAlign w:val="top"/>
          </w:tcPr>
          <w:p>
            <w:pPr>
              <w:rPr>
                <w:rFonts w:eastAsia="Times New Roman"/>
                <w:sz w:val="22"/>
                <w:szCs w:val="24"/>
              </w:rPr>
            </w:pPr>
            <w:r>
              <w:rPr>
                <w:rFonts w:eastAsia="Times New Roman"/>
                <w:sz w:val="26"/>
                <w:szCs w:val="28"/>
              </w:rPr>
              <w:t>Thực hiện được xuất phát cao - chạy nhanh 30 - 50m.</w:t>
            </w:r>
          </w:p>
          <w:p>
            <w:pPr>
              <w:rPr>
                <w:rFonts w:ascii="Times New Roman" w:hAnsi="Times New Roman" w:eastAsia="Times New Roman" w:cs="Times New Roman"/>
                <w:color w:val="000000"/>
                <w:sz w:val="2"/>
                <w:szCs w:val="24"/>
                <w:lang w:val="vi-VN" w:eastAsia="en-US" w:bidi="ar-SA"/>
              </w:rPr>
            </w:pPr>
          </w:p>
        </w:tc>
        <w:tc>
          <w:tcPr>
            <w:tcW w:w="1030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kiểm tra mỗi lược chạy 02HS</w:t>
            </w:r>
          </w:p>
        </w:tc>
        <w:tc>
          <w:tcPr>
            <w:tcW w:w="773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</w:tbl>
    <w:p>
      <w:pPr>
        <w:ind w:left="567"/>
        <w:jc w:val="center"/>
        <w:rPr>
          <w:b/>
          <w:iCs/>
          <w:color w:val="auto"/>
          <w:szCs w:val="28"/>
        </w:rPr>
      </w:pPr>
      <w:r>
        <w:rPr>
          <w:b/>
          <w:iCs/>
          <w:color w:val="auto"/>
          <w:szCs w:val="28"/>
        </w:rPr>
        <w:t>HỌC KÌ II</w:t>
      </w:r>
    </w:p>
    <w:tbl>
      <w:tblPr>
        <w:tblStyle w:val="9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156"/>
        <w:gridCol w:w="2940"/>
        <w:gridCol w:w="1035"/>
        <w:gridCol w:w="982"/>
        <w:gridCol w:w="2881"/>
        <w:gridCol w:w="521"/>
        <w:gridCol w:w="3068"/>
        <w:gridCol w:w="26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STT</w:t>
            </w:r>
          </w:p>
        </w:tc>
        <w:tc>
          <w:tcPr>
            <w:tcW w:w="1348" w:type="pct"/>
            <w:gridSpan w:val="2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  <w:lang w:val="vi-VN"/>
              </w:rPr>
              <w:t>Bài học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(1)</w:t>
            </w:r>
          </w:p>
        </w:tc>
        <w:tc>
          <w:tcPr>
            <w:tcW w:w="334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Số tiết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(2)</w:t>
            </w:r>
          </w:p>
        </w:tc>
        <w:tc>
          <w:tcPr>
            <w:tcW w:w="976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Yêu cầu cần đạt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  <w:r>
              <w:rPr>
                <w:b/>
                <w:color w:val="auto"/>
                <w:szCs w:val="28"/>
                <w:lang w:val="vi-VN"/>
              </w:rPr>
              <w:t>(</w:t>
            </w:r>
            <w:r>
              <w:rPr>
                <w:b/>
                <w:color w:val="auto"/>
                <w:szCs w:val="28"/>
              </w:rPr>
              <w:t>3</w:t>
            </w:r>
            <w:r>
              <w:rPr>
                <w:b/>
                <w:color w:val="auto"/>
                <w:szCs w:val="28"/>
                <w:lang w:val="vi-VN"/>
              </w:rPr>
              <w:t>)</w:t>
            </w:r>
          </w:p>
        </w:tc>
        <w:tc>
          <w:tcPr>
            <w:tcW w:w="1217" w:type="pct"/>
            <w:gridSpan w:val="2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Gợi ý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Hình thức/địa điểm dạy học</w:t>
            </w:r>
          </w:p>
        </w:tc>
        <w:tc>
          <w:tcPr>
            <w:tcW w:w="886" w:type="pct"/>
            <w:vAlign w:val="center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Gợi ý</w:t>
            </w:r>
          </w:p>
          <w:p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>
              <w:rPr>
                <w:b/>
                <w:color w:val="auto"/>
                <w:szCs w:val="28"/>
              </w:rPr>
              <w:t>Hướng dẫn thực hiện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Nhảy "bước bộ" trên không, Chạy đà (tự do) nhảy xa kiểu "ngồi".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76" w:type="pct"/>
          </w:tcPr>
          <w:p>
            <w:pPr>
              <w:spacing w:before="0" w:after="0"/>
              <w:jc w:val="center"/>
              <w:rPr>
                <w:b/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Nhảy "bước bộ" trên không; trò chơi "Nhảy vượt rào tiếp sức"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BẬT NHẢY: -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Nhảy "bước bộ" trên không; trò chơi do GV chọn, Chạy đà (tự do) nhảy xa kiểu "ngồi"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 - Thực hiện theo kế hoạch dạy học của GV.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b/>
                <w:color w:val="auto"/>
                <w:szCs w:val="28"/>
                <w:lang w:val="sv-SE"/>
              </w:rPr>
            </w:pPr>
            <w:r>
              <w:rPr>
                <w:color w:val="auto"/>
                <w:szCs w:val="28"/>
              </w:rPr>
              <w:t>BẬT NHẢY: Ôn</w:t>
            </w:r>
            <w:r>
              <w:rPr>
                <w:b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Nhảy "bước bộ" trên không;  Chạy đà (tự do) nhảy xa kiểu "ngồi"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nhiên.</w:t>
            </w:r>
          </w:p>
        </w:tc>
        <w:tc>
          <w:tcPr>
            <w:tcW w:w="334" w:type="pct"/>
          </w:tcPr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CỜ:</w:t>
            </w:r>
            <w:r>
              <w:rPr>
                <w:b/>
                <w:i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 Học động tác vươn thở; tay; chân.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</w:tc>
        <w:tc>
          <w:tcPr>
            <w:tcW w:w="334" w:type="pct"/>
          </w:tcPr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tabs>
                <w:tab w:val="right" w:pos="3413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tabs>
                <w:tab w:val="right" w:pos="3413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tabs>
                <w:tab w:val="right" w:pos="3413"/>
              </w:tabs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CỜ:</w:t>
            </w:r>
            <w:r>
              <w:rPr>
                <w:b/>
                <w:i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 Ôn động tác vươn thở; tay; chân. Học động tác lườn; bụng.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pacing w:val="-6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pacing w:val="-6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1348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TD VỚI CỜ: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Ôn động tác vươn thở; tay; chân; lườn; bụng.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CỜ:</w:t>
            </w:r>
            <w:r>
              <w:rPr>
                <w:b/>
                <w:i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 Học động tác phối hợp; thăng bằng.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CỜ:</w:t>
            </w:r>
            <w:r>
              <w:rPr>
                <w:b/>
                <w:i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 Ôn động tác vươn thở; tay; chân; lườn; bụng; phối hợp; thăng bằng.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CỜ:</w:t>
            </w:r>
            <w:r>
              <w:rPr>
                <w:b/>
                <w:i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 Học động tác nhảy; điều hòa</w:t>
            </w:r>
          </w:p>
          <w:p>
            <w:pPr>
              <w:spacing w:before="0" w:after="8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8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CỜ- Ôn động tác vươn thở; tay; chân; lườn; bụng; phối hợp; thăng bằng, nhảy; điều hòa</w:t>
            </w:r>
          </w:p>
          <w:p>
            <w:pPr>
              <w:spacing w:before="0" w:after="0"/>
              <w:rPr>
                <w:b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1348" w:type="pct"/>
            <w:gridSpan w:val="2"/>
          </w:tcPr>
          <w:p>
            <w:pPr>
              <w:spacing w:before="0" w:after="8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CỜ- Ôn động tác vươn thở; tay; chân; lườn; bụng; phối hợp; thăng bằng, nhảy; điều hòa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</w:t>
            </w:r>
            <w:r>
              <w:rPr>
                <w:b/>
                <w:color w:val="auto"/>
                <w:szCs w:val="28"/>
              </w:rPr>
              <w:t xml:space="preserve">- </w:t>
            </w:r>
            <w:r>
              <w:rPr>
                <w:color w:val="auto"/>
                <w:szCs w:val="28"/>
              </w:rPr>
              <w:t>Chạy trên địa hình tự nhiên.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TD VỚI CỜ:</w:t>
            </w:r>
            <w:r>
              <w:rPr>
                <w:b/>
                <w:i/>
                <w:color w:val="auto"/>
                <w:szCs w:val="28"/>
              </w:rPr>
              <w:t xml:space="preserve"> </w:t>
            </w:r>
            <w:r>
              <w:rPr>
                <w:color w:val="auto"/>
                <w:szCs w:val="28"/>
              </w:rPr>
              <w:t>- Ôn 9 động tác đã học.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highlight w:val="yellow"/>
              </w:rPr>
              <w:t>BÀI TD VỚI CỜ:</w:t>
            </w:r>
            <w:r>
              <w:rPr>
                <w:b/>
                <w:i/>
                <w:color w:val="auto"/>
                <w:szCs w:val="28"/>
                <w:highlight w:val="yellow"/>
              </w:rPr>
              <w:t xml:space="preserve"> </w:t>
            </w:r>
            <w:r>
              <w:rPr>
                <w:color w:val="auto"/>
                <w:szCs w:val="28"/>
                <w:highlight w:val="yellow"/>
              </w:rPr>
              <w:t>- Kiểm tra giữa học kì II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 Ôn Tâng cầu bằng đùi, Tâng cầu bằng má trong bàn chân (cá nhân hoặc theo nhóm); Học: Tư thế chuẩn bị và di chuyển (bước trượt ngang, bước trượt chếch).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CẦU:- Ôn Tâng cầu bằng đùi, Tâng cầu bằng má trong bàn chân (cá nhân hoặc theo nhóm); Tâng cầu bằng mu bàn chân.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- Đá cầu:</w:t>
            </w:r>
            <w:r>
              <w:rPr>
                <w:rFonts w:eastAsia="Times New Roman"/>
                <w:color w:val="auto"/>
                <w:szCs w:val="28"/>
              </w:rPr>
              <w:t xml:space="preserve"> Tâng cầu bằng mu bàn chân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b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CẦU:- Ôn Tâng cầu bằng đùi, Tâng cầu bằng má trong bàn chân (cá nhân hoặc theo nhóm), Tâng cầu bằng mu bàn chân; Học: Chuyền cầu bằng mu bàn chân.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kiểm tra mỗi lược 02 HS</w:t>
            </w:r>
          </w:p>
        </w:tc>
        <w:tc>
          <w:tcPr>
            <w:tcW w:w="886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- Đá cầu:</w:t>
            </w:r>
            <w:r>
              <w:rPr>
                <w:rFonts w:eastAsia="Times New Roman"/>
                <w:color w:val="auto"/>
                <w:szCs w:val="28"/>
              </w:rPr>
              <w:t xml:space="preserve"> Tâng cầu bằng mu bàn chân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CẦU:- Học: Phát cầu thấp chân chính diện bằng mu bàn chân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BỀN:- Chạy trên địa hình tự nhiên. 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ĐÁ CẦU: - Ôn Phát cầu thấp chân chính diện bằng mu bàn chân hoặc; Đấu tập. 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 Học: Một số điểm trong luật đá cầu (sân, lưới, nội dung thi đấu).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 TTTC:- Thực hiện theo kế hoạch dạy học của GV.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CẦU:- Ôn Tâng cầu bằng mu bàn chân, Chuyền cầu bằng mu bàn chân; Phát cầu thấp chân chính diện bằng mu bàn chân hoặc do GV chọn; Đấu tập.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- Đá cầu:</w:t>
            </w:r>
            <w:r>
              <w:rPr>
                <w:rFonts w:eastAsia="Times New Roman"/>
                <w:color w:val="auto"/>
                <w:szCs w:val="28"/>
              </w:rPr>
              <w:t xml:space="preserve"> Tâng cầu bằng mu bàn chân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ĐÁ CẦU:- Ôn Tâng cầu bằng mu bàn chân, Chuyền cầu bằng mu bàn chân; Phát cầu thấp chân chính diện bằng mu bàn chân 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- Đá cầu:</w:t>
            </w:r>
            <w:r>
              <w:rPr>
                <w:rFonts w:eastAsia="Times New Roman"/>
                <w:color w:val="auto"/>
                <w:szCs w:val="28"/>
              </w:rPr>
              <w:t xml:space="preserve"> Tâng cầu bằng mu bàn chân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ĐÁ CẦU:- Ôn Tâng cầu bằng mu bàn chân, Chuyền cầu bằng mu bàn chân; Phát cầu thấp chân chính diện bằng mu bàn chân hoặc do GV chọn; Đấu tập.  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- Đá cầu:</w:t>
            </w:r>
            <w:r>
              <w:rPr>
                <w:rFonts w:eastAsia="Times New Roman"/>
                <w:color w:val="auto"/>
                <w:szCs w:val="28"/>
              </w:rPr>
              <w:t xml:space="preserve"> Tâng cầu bằng mu bàn chân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  <w:lang w:val="pt-BR"/>
              </w:rPr>
            </w:pPr>
            <w:r>
              <w:rPr>
                <w:color w:val="auto"/>
                <w:szCs w:val="28"/>
              </w:rPr>
              <w:t>ĐÁ CẦU:- Ôn do GV chọn; Đấu tập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ĐÁ CẦU: - Ôn Tâng cầu bằng mu bàn chân, Chuyền cầu bằng mu bàn chân; 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- Đá cầu:</w:t>
            </w:r>
            <w:r>
              <w:rPr>
                <w:rFonts w:eastAsia="Times New Roman"/>
                <w:color w:val="auto"/>
                <w:szCs w:val="28"/>
              </w:rPr>
              <w:t xml:space="preserve"> Tâng cầu bằng mu bàn chân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CẦU: - Ôn Tâng cầu bằng mu bàn chân, Chuyền cầu bằng mu bàn chân;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kiểm tra theo nhóm từ 3 đến 5 học sinh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CHẠY BỀN: Chạy trên địa hình tự nhiên </w:t>
            </w:r>
            <w:r>
              <w:rPr>
                <w:b/>
                <w:sz w:val="28"/>
                <w:szCs w:val="28"/>
              </w:rPr>
              <w:t>(Học sinh tự tập luyện)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ĐÁ CẦU:- Ôn Phát cầu thấp chân chính diện bằng mu bàn chân.   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CẦU:  - Ôn Tâng cầu bằng mu bàn chân, Chuyền cầu bằng mu bàn chân;</w:t>
            </w:r>
          </w:p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CHẠY BỀN:- Chạy trên địa hình tự nhiên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Tổ chức kiểm tra mỗi lược 02 HS</w:t>
            </w:r>
          </w:p>
        </w:tc>
        <w:tc>
          <w:tcPr>
            <w:tcW w:w="886" w:type="pct"/>
          </w:tcPr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rFonts w:eastAsia="Times New Roman"/>
                <w:b/>
                <w:bCs/>
                <w:color w:val="auto"/>
                <w:szCs w:val="28"/>
              </w:rPr>
              <w:t>- Đá cầu:</w:t>
            </w:r>
            <w:r>
              <w:rPr>
                <w:rFonts w:eastAsia="Times New Roman"/>
                <w:color w:val="auto"/>
                <w:szCs w:val="28"/>
              </w:rPr>
              <w:t xml:space="preserve"> Tâng cầu bằng mu bàn chân </w:t>
            </w:r>
            <w:r>
              <w:rPr>
                <w:rFonts w:eastAsia="Times New Roman"/>
                <w:b/>
                <w:color w:val="auto"/>
                <w:szCs w:val="28"/>
              </w:rPr>
              <w:t>(Học sinh tự đọc)</w:t>
            </w:r>
          </w:p>
          <w:p>
            <w:pPr>
              <w:spacing w:before="0" w:after="0"/>
              <w:jc w:val="both"/>
              <w:rPr>
                <w:rFonts w:eastAsia="Times New Roman"/>
                <w:b/>
                <w:bCs/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CHẠY BỀN: Chạy trên địa hình tự nhiên </w:t>
            </w:r>
            <w:r>
              <w:rPr>
                <w:b/>
                <w:color w:val="auto"/>
                <w:szCs w:val="28"/>
              </w:rPr>
              <w:t>(Học sinh tự tập luyện)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Đá cầu: Ôn tập cuối học kì II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-Tổ chức theo nhóm và cả lớp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  <w:highlight w:val="yellow"/>
              </w:rPr>
              <w:t>ĐÁ CẦU: KIỂM TRA CUỐI HỌC KỲ II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kiểm tra lần lược từng học sinh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1348" w:type="pct"/>
            <w:gridSpan w:val="2"/>
            <w:vAlign w:val="center"/>
          </w:tcPr>
          <w:p>
            <w:pPr>
              <w:pStyle w:val="12"/>
              <w:rPr>
                <w:b/>
                <w:sz w:val="28"/>
                <w:szCs w:val="28"/>
                <w:lang w:val="sv-SE"/>
              </w:rPr>
            </w:pPr>
            <w:r>
              <w:rPr>
                <w:b/>
                <w:sz w:val="28"/>
                <w:szCs w:val="28"/>
                <w:highlight w:val="yellow"/>
                <w:lang w:val="sv-SE"/>
              </w:rPr>
              <w:t xml:space="preserve"> </w:t>
            </w:r>
            <w:r>
              <w:rPr>
                <w:b/>
                <w:sz w:val="28"/>
                <w:szCs w:val="28"/>
                <w:lang w:val="sv-SE"/>
              </w:rPr>
              <w:t>KIỂM TRA THỂ LỰC</w:t>
            </w:r>
          </w:p>
          <w:p>
            <w:pPr>
              <w:pStyle w:val="12"/>
              <w:rPr>
                <w:b/>
                <w:sz w:val="28"/>
                <w:szCs w:val="28"/>
                <w:highlight w:val="yellow"/>
                <w:lang w:val="sv-SE"/>
              </w:rPr>
            </w:pPr>
            <w:r>
              <w:rPr>
                <w:b/>
                <w:sz w:val="28"/>
                <w:szCs w:val="28"/>
                <w:highlight w:val="yellow"/>
                <w:lang w:val="sv-SE"/>
              </w:rPr>
              <w:t xml:space="preserve"> (Nội dung 1) Bật xa tại chỗ</w:t>
            </w:r>
          </w:p>
          <w:p>
            <w:pPr>
              <w:pStyle w:val="12"/>
              <w:rPr>
                <w:b/>
                <w:sz w:val="28"/>
                <w:szCs w:val="28"/>
                <w:highlight w:val="yellow"/>
              </w:rPr>
            </w:pP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kiểm tra lần lược từng học sinh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b/>
                <w:color w:val="auto"/>
                <w:szCs w:val="28"/>
                <w:lang w:val="sv-SE"/>
              </w:rPr>
            </w:pPr>
            <w:r>
              <w:rPr>
                <w:b/>
                <w:color w:val="auto"/>
                <w:szCs w:val="28"/>
                <w:lang w:val="sv-SE"/>
              </w:rPr>
              <w:t>KIỂM TRA THỂ LỰC</w:t>
            </w:r>
          </w:p>
          <w:p>
            <w:pPr>
              <w:spacing w:before="0" w:after="0"/>
              <w:rPr>
                <w:color w:val="auto"/>
                <w:szCs w:val="28"/>
                <w:highlight w:val="yellow"/>
              </w:rPr>
            </w:pPr>
            <w:r>
              <w:rPr>
                <w:b/>
                <w:color w:val="auto"/>
                <w:szCs w:val="28"/>
                <w:highlight w:val="yellow"/>
                <w:lang w:val="sv-SE"/>
              </w:rPr>
              <w:t xml:space="preserve"> (Nội dung 2) Xuất phát cao chạy nhanh 30m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kiểm tra mỗi lược chạy 02hs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b/>
                <w:color w:val="auto"/>
                <w:szCs w:val="28"/>
                <w:lang w:val="sv-SE"/>
              </w:rPr>
            </w:pPr>
            <w:r>
              <w:rPr>
                <w:b/>
                <w:color w:val="auto"/>
                <w:szCs w:val="28"/>
                <w:highlight w:val="yellow"/>
                <w:lang w:val="sv-SE"/>
              </w:rPr>
              <w:t xml:space="preserve"> </w:t>
            </w:r>
            <w:r>
              <w:rPr>
                <w:b/>
                <w:color w:val="auto"/>
                <w:szCs w:val="28"/>
                <w:lang w:val="sv-SE"/>
              </w:rPr>
              <w:t>KIỂM TRA THỂ LỰC</w:t>
            </w:r>
          </w:p>
          <w:p>
            <w:pPr>
              <w:pStyle w:val="12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  <w:lang w:val="sv-SE"/>
              </w:rPr>
              <w:t xml:space="preserve"> (Nội dung 3) Nằm ngữa gập bụng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kiểm tra lần lược từng họ</w:t>
            </w: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" w:type="pct"/>
            <w:gridSpan w:val="2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348" w:type="pct"/>
            <w:gridSpan w:val="2"/>
          </w:tcPr>
          <w:p>
            <w:pPr>
              <w:spacing w:before="0" w:after="0"/>
              <w:rPr>
                <w:b/>
                <w:color w:val="auto"/>
                <w:szCs w:val="28"/>
                <w:lang w:val="sv-SE"/>
              </w:rPr>
            </w:pPr>
            <w:r>
              <w:rPr>
                <w:b/>
                <w:color w:val="auto"/>
                <w:szCs w:val="28"/>
                <w:highlight w:val="yellow"/>
                <w:lang w:val="sv-SE"/>
              </w:rPr>
              <w:t xml:space="preserve"> </w:t>
            </w:r>
            <w:r>
              <w:rPr>
                <w:b/>
                <w:color w:val="auto"/>
                <w:szCs w:val="28"/>
                <w:lang w:val="sv-SE"/>
              </w:rPr>
              <w:t>KIỂM TRA THỂ LỰC</w:t>
            </w:r>
          </w:p>
          <w:p>
            <w:pPr>
              <w:pStyle w:val="12"/>
              <w:rPr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  <w:highlight w:val="yellow"/>
                <w:lang w:val="sv-SE"/>
              </w:rPr>
              <w:t xml:space="preserve"> (Nội dung 4) Chạy tùy sức 5 phút/m </w:t>
            </w:r>
          </w:p>
        </w:tc>
        <w:tc>
          <w:tcPr>
            <w:tcW w:w="334" w:type="pct"/>
          </w:tcPr>
          <w:p>
            <w:pPr>
              <w:pStyle w:val="12"/>
              <w:jc w:val="center"/>
              <w:rPr>
                <w:sz w:val="28"/>
                <w:szCs w:val="28"/>
              </w:rPr>
            </w:pPr>
          </w:p>
          <w:p>
            <w:pPr>
              <w:pStyle w:val="1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976" w:type="pct"/>
          </w:tcPr>
          <w:p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</w:p>
        </w:tc>
        <w:tc>
          <w:tcPr>
            <w:tcW w:w="1217" w:type="pct"/>
            <w:gridSpan w:val="2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-Sân Thể dục ngoài trời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Tổ chức kiểm tra theo nhóm từ 3 đến 5 học sinh c sinh</w:t>
            </w:r>
          </w:p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  <w:tc>
          <w:tcPr>
            <w:tcW w:w="886" w:type="pct"/>
          </w:tcPr>
          <w:p>
            <w:pPr>
              <w:pStyle w:val="12"/>
              <w:jc w:val="both"/>
              <w:rPr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89" w:type="pct"/>
        </w:trPr>
        <w:tc>
          <w:tcPr>
            <w:tcW w:w="1046" w:type="pct"/>
            <w:gridSpan w:val="2"/>
          </w:tcPr>
          <w:p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</w:p>
        </w:tc>
        <w:tc>
          <w:tcPr>
            <w:tcW w:w="1840" w:type="pct"/>
            <w:gridSpan w:val="4"/>
          </w:tcPr>
          <w:p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  <w:lang w:val="vi-VN"/>
              </w:rPr>
              <w:t>TỔ TRƯỞNG</w:t>
            </w:r>
          </w:p>
          <w:p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</w:tc>
        <w:tc>
          <w:tcPr>
            <w:tcW w:w="1925" w:type="pct"/>
            <w:gridSpan w:val="2"/>
          </w:tcPr>
          <w:p>
            <w:pPr>
              <w:spacing w:before="0" w:after="0"/>
              <w:jc w:val="center"/>
              <w:rPr>
                <w:bCs/>
                <w:i/>
                <w:color w:val="auto"/>
                <w:szCs w:val="28"/>
              </w:rPr>
            </w:pPr>
            <w:r>
              <w:rPr>
                <w:bCs/>
                <w:i/>
                <w:color w:val="auto"/>
                <w:szCs w:val="28"/>
              </w:rPr>
              <w:t>…., ngày    tháng   năm 20…</w:t>
            </w:r>
          </w:p>
          <w:p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  <w:lang w:val="vi-VN"/>
              </w:rPr>
              <w:t>HIỆU TRƯỞNG</w:t>
            </w:r>
          </w:p>
          <w:p>
            <w:pPr>
              <w:spacing w:before="0" w:after="0"/>
              <w:jc w:val="center"/>
              <w:rPr>
                <w:b/>
                <w:bCs/>
                <w:color w:val="auto"/>
                <w:szCs w:val="28"/>
                <w:lang w:val="vi-VN"/>
              </w:rPr>
            </w:pPr>
            <w:r>
              <w:rPr>
                <w:i/>
                <w:iCs/>
                <w:color w:val="auto"/>
                <w:szCs w:val="28"/>
                <w:lang w:val="vi-VN"/>
              </w:rPr>
              <w:t>(Ký và ghi rõ họ tên)</w:t>
            </w:r>
          </w:p>
        </w:tc>
      </w:tr>
    </w:tbl>
    <w:p>
      <w:pPr>
        <w:ind w:left="567"/>
        <w:jc w:val="both"/>
        <w:rPr>
          <w:i/>
          <w:iCs/>
          <w:color w:val="auto"/>
          <w:szCs w:val="28"/>
        </w:rPr>
      </w:pPr>
      <w:r>
        <w:rPr>
          <w:i/>
          <w:iCs/>
          <w:color w:val="auto"/>
          <w:szCs w:val="28"/>
        </w:rPr>
        <w:t>* Ghi chú:</w:t>
      </w:r>
    </w:p>
    <w:p>
      <w:pPr>
        <w:ind w:left="567"/>
        <w:jc w:val="both"/>
        <w:rPr>
          <w:i/>
          <w:iCs/>
          <w:color w:val="auto"/>
          <w:szCs w:val="28"/>
        </w:rPr>
      </w:pPr>
      <w:r>
        <w:rPr>
          <w:i/>
          <w:iCs/>
          <w:color w:val="auto"/>
          <w:szCs w:val="28"/>
        </w:rPr>
        <w:t xml:space="preserve">- Mục </w:t>
      </w:r>
      <w:r>
        <w:rPr>
          <w:i/>
          <w:iCs/>
          <w:color w:val="auto"/>
          <w:szCs w:val="28"/>
          <w:lang w:val="vi-VN"/>
        </w:rPr>
        <w:t>Yêucần đạt</w:t>
      </w:r>
      <w:r>
        <w:rPr>
          <w:i/>
          <w:iCs/>
          <w:color w:val="auto"/>
          <w:szCs w:val="28"/>
        </w:rPr>
        <w:t xml:space="preserve"> (3): Phần này quý thầy cô để trống, khi gửi về các đơn vị tự làm.</w:t>
      </w:r>
    </w:p>
    <w:p>
      <w:pPr>
        <w:ind w:left="567"/>
        <w:jc w:val="both"/>
        <w:rPr>
          <w:i/>
          <w:iCs/>
          <w:color w:val="auto"/>
          <w:szCs w:val="28"/>
        </w:rPr>
      </w:pPr>
      <w:r>
        <w:rPr>
          <w:i/>
          <w:iCs/>
          <w:color w:val="auto"/>
          <w:szCs w:val="28"/>
        </w:rPr>
        <w:t xml:space="preserve">- Đường link tải công văn 3280 của Bộ GDĐT: </w:t>
      </w:r>
    </w:p>
    <w:p>
      <w:pPr>
        <w:ind w:left="567"/>
        <w:jc w:val="both"/>
        <w:rPr>
          <w:i/>
          <w:iCs/>
          <w:color w:val="auto"/>
          <w:szCs w:val="28"/>
        </w:rPr>
      </w:pPr>
      <w:r>
        <w:fldChar w:fldCharType="begin"/>
      </w:r>
      <w:r>
        <w:instrText xml:space="preserve"> HYPERLINK "https://drive.google.com/drive/folders/1rw0X_dG9UFc_KtyHWMEpICLB5KK3B5Bb?usp=sharing" </w:instrText>
      </w:r>
      <w:r>
        <w:fldChar w:fldCharType="separate"/>
      </w:r>
      <w:r>
        <w:rPr>
          <w:rStyle w:val="8"/>
          <w:i/>
          <w:iCs/>
          <w:color w:val="auto"/>
          <w:szCs w:val="28"/>
        </w:rPr>
        <w:t>https://drive.google.com/drive/folders/1rw0X_dG9UFc_KtyHWMEpICLB5KK3B5Bb?usp=sharing</w:t>
      </w:r>
      <w:r>
        <w:rPr>
          <w:rStyle w:val="8"/>
          <w:i/>
          <w:iCs/>
          <w:color w:val="auto"/>
          <w:szCs w:val="28"/>
        </w:rPr>
        <w:fldChar w:fldCharType="end"/>
      </w:r>
    </w:p>
    <w:p>
      <w:pPr>
        <w:ind w:left="567"/>
        <w:jc w:val="both"/>
        <w:rPr>
          <w:i/>
          <w:iCs/>
          <w:color w:val="auto"/>
          <w:szCs w:val="28"/>
        </w:rPr>
      </w:pPr>
      <w:r>
        <w:rPr>
          <w:i/>
          <w:iCs/>
          <w:color w:val="auto"/>
          <w:szCs w:val="28"/>
        </w:rPr>
        <w:t xml:space="preserve">- Đường link tải công văn 5512 của Bộ GDĐT: </w:t>
      </w:r>
    </w:p>
    <w:p>
      <w:pPr>
        <w:ind w:left="567"/>
        <w:jc w:val="both"/>
        <w:rPr>
          <w:i/>
          <w:iCs/>
          <w:color w:val="auto"/>
          <w:szCs w:val="28"/>
        </w:rPr>
      </w:pPr>
      <w:r>
        <w:fldChar w:fldCharType="begin"/>
      </w:r>
      <w:r>
        <w:instrText xml:space="preserve"> HYPERLINK "https://drive.google.com/drive/folders/1eELWXKPVVOzg_iZbT0ZkB21E1y1xF_8q?usp=sharing" </w:instrText>
      </w:r>
      <w:r>
        <w:fldChar w:fldCharType="separate"/>
      </w:r>
      <w:r>
        <w:rPr>
          <w:rStyle w:val="8"/>
          <w:i/>
          <w:iCs/>
          <w:color w:val="auto"/>
          <w:szCs w:val="28"/>
        </w:rPr>
        <w:t>https://drive.google.com/drive/folders/1eELWXKPVVOzg_iZbT0ZkB21E1y1xF_8q?usp=sharing</w:t>
      </w:r>
      <w:r>
        <w:rPr>
          <w:rStyle w:val="8"/>
          <w:i/>
          <w:iCs/>
          <w:color w:val="auto"/>
          <w:szCs w:val="28"/>
        </w:rPr>
        <w:fldChar w:fldCharType="end"/>
      </w:r>
    </w:p>
    <w:p>
      <w:pPr>
        <w:ind w:left="567"/>
        <w:jc w:val="both"/>
        <w:rPr>
          <w:i/>
          <w:iCs/>
          <w:color w:val="auto"/>
          <w:szCs w:val="28"/>
        </w:rPr>
      </w:pPr>
    </w:p>
    <w:p>
      <w:pPr>
        <w:ind w:left="567"/>
        <w:jc w:val="both"/>
        <w:rPr>
          <w:color w:val="auto"/>
          <w:szCs w:val="28"/>
          <w:lang w:val="vi-VN"/>
        </w:rPr>
      </w:pPr>
    </w:p>
    <w:sectPr>
      <w:pgSz w:w="16840" w:h="11901" w:orient="landscape"/>
      <w:pgMar w:top="1134" w:right="1134" w:bottom="1134" w:left="1134" w:header="720" w:footer="720" w:gutter="0"/>
      <w:cols w:space="720" w:num="1"/>
      <w:docGrid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.VnTime">
    <w:panose1 w:val="020B7200000000000000"/>
    <w:charset w:val="00"/>
    <w:family w:val="swiss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hideSpellingErrors/>
  <w:documentProtection w:enforcement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compat>
    <w:compatSetting w:name="compatibilityMode" w:uri="http://schemas.microsoft.com/office/word" w:val="12"/>
  </w:compat>
  <w:rsids>
    <w:rsidRoot w:val="00ED1FEE"/>
    <w:rsid w:val="00010961"/>
    <w:rsid w:val="00060586"/>
    <w:rsid w:val="000B4834"/>
    <w:rsid w:val="000D31A1"/>
    <w:rsid w:val="001074F2"/>
    <w:rsid w:val="0011336C"/>
    <w:rsid w:val="001234F2"/>
    <w:rsid w:val="00134CE8"/>
    <w:rsid w:val="00157BDB"/>
    <w:rsid w:val="001A0691"/>
    <w:rsid w:val="00207311"/>
    <w:rsid w:val="00252EA0"/>
    <w:rsid w:val="0025440E"/>
    <w:rsid w:val="0025526F"/>
    <w:rsid w:val="00284400"/>
    <w:rsid w:val="003302E9"/>
    <w:rsid w:val="003307CF"/>
    <w:rsid w:val="00352D07"/>
    <w:rsid w:val="003645A6"/>
    <w:rsid w:val="003802AD"/>
    <w:rsid w:val="00387E8F"/>
    <w:rsid w:val="003D1D7D"/>
    <w:rsid w:val="003E247B"/>
    <w:rsid w:val="003F7D93"/>
    <w:rsid w:val="004123CF"/>
    <w:rsid w:val="00424351"/>
    <w:rsid w:val="00424A11"/>
    <w:rsid w:val="00430793"/>
    <w:rsid w:val="004354FD"/>
    <w:rsid w:val="00450390"/>
    <w:rsid w:val="00476C13"/>
    <w:rsid w:val="00481B19"/>
    <w:rsid w:val="00484722"/>
    <w:rsid w:val="00497BFD"/>
    <w:rsid w:val="004B2670"/>
    <w:rsid w:val="004B303E"/>
    <w:rsid w:val="004F38DB"/>
    <w:rsid w:val="0052558B"/>
    <w:rsid w:val="00535AA3"/>
    <w:rsid w:val="00546E63"/>
    <w:rsid w:val="005775D6"/>
    <w:rsid w:val="0058432C"/>
    <w:rsid w:val="005B7F1C"/>
    <w:rsid w:val="0060193A"/>
    <w:rsid w:val="00672431"/>
    <w:rsid w:val="00680D62"/>
    <w:rsid w:val="006B0580"/>
    <w:rsid w:val="006B5A0E"/>
    <w:rsid w:val="006C0D6D"/>
    <w:rsid w:val="006F0BD4"/>
    <w:rsid w:val="00705A31"/>
    <w:rsid w:val="0072448F"/>
    <w:rsid w:val="00743378"/>
    <w:rsid w:val="00750053"/>
    <w:rsid w:val="0076752D"/>
    <w:rsid w:val="0077774F"/>
    <w:rsid w:val="00777F7D"/>
    <w:rsid w:val="007A75EE"/>
    <w:rsid w:val="007C455A"/>
    <w:rsid w:val="00810ABF"/>
    <w:rsid w:val="008302A3"/>
    <w:rsid w:val="00852E10"/>
    <w:rsid w:val="00855DB4"/>
    <w:rsid w:val="008B338B"/>
    <w:rsid w:val="008B33FB"/>
    <w:rsid w:val="008C583D"/>
    <w:rsid w:val="00926BAA"/>
    <w:rsid w:val="00976D2D"/>
    <w:rsid w:val="009862E0"/>
    <w:rsid w:val="009C360D"/>
    <w:rsid w:val="009F67E2"/>
    <w:rsid w:val="00A045AB"/>
    <w:rsid w:val="00A3386B"/>
    <w:rsid w:val="00A34C11"/>
    <w:rsid w:val="00A43FD2"/>
    <w:rsid w:val="00A85992"/>
    <w:rsid w:val="00AA055B"/>
    <w:rsid w:val="00B07ACA"/>
    <w:rsid w:val="00B3295B"/>
    <w:rsid w:val="00B35EAF"/>
    <w:rsid w:val="00BC42AE"/>
    <w:rsid w:val="00C020F1"/>
    <w:rsid w:val="00C1032B"/>
    <w:rsid w:val="00C1594D"/>
    <w:rsid w:val="00C172DF"/>
    <w:rsid w:val="00C2250B"/>
    <w:rsid w:val="00C43BA9"/>
    <w:rsid w:val="00C75298"/>
    <w:rsid w:val="00CB5029"/>
    <w:rsid w:val="00CC3346"/>
    <w:rsid w:val="00CE6C51"/>
    <w:rsid w:val="00D2206E"/>
    <w:rsid w:val="00D277EC"/>
    <w:rsid w:val="00D57624"/>
    <w:rsid w:val="00D70333"/>
    <w:rsid w:val="00D96C9D"/>
    <w:rsid w:val="00DA4628"/>
    <w:rsid w:val="00DC1CD1"/>
    <w:rsid w:val="00DF187D"/>
    <w:rsid w:val="00DF7A2C"/>
    <w:rsid w:val="00E23E9E"/>
    <w:rsid w:val="00E47721"/>
    <w:rsid w:val="00E5658D"/>
    <w:rsid w:val="00E81F7F"/>
    <w:rsid w:val="00EA2506"/>
    <w:rsid w:val="00EB647D"/>
    <w:rsid w:val="00ED1FEE"/>
    <w:rsid w:val="00EE05FC"/>
    <w:rsid w:val="00EF3E72"/>
    <w:rsid w:val="00F117F2"/>
    <w:rsid w:val="00F83F8E"/>
    <w:rsid w:val="00F91A5A"/>
    <w:rsid w:val="00FC18CF"/>
    <w:rsid w:val="00FD75FF"/>
    <w:rsid w:val="79C935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20"/>
    </w:pPr>
    <w:rPr>
      <w:rFonts w:ascii="Times New Roman" w:hAnsi="Times New Roman" w:cs="Times New Roman" w:eastAsiaTheme="minorHAnsi"/>
      <w:color w:val="000000"/>
      <w:sz w:val="28"/>
      <w:szCs w:val="18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0"/>
    <w:semiHidden/>
    <w:unhideWhenUsed/>
    <w:uiPriority w:val="99"/>
    <w:pPr>
      <w:spacing w:before="0" w:after="0"/>
    </w:pPr>
    <w:rPr>
      <w:rFonts w:ascii="Segoe UI" w:hAnsi="Segoe UI" w:cs="Segoe UI"/>
      <w:sz w:val="18"/>
    </w:rPr>
  </w:style>
  <w:style w:type="character" w:styleId="5">
    <w:name w:val="footnote reference"/>
    <w:basedOn w:val="2"/>
    <w:semiHidden/>
    <w:unhideWhenUsed/>
    <w:uiPriority w:val="99"/>
    <w:rPr>
      <w:vertAlign w:val="superscript"/>
    </w:rPr>
  </w:style>
  <w:style w:type="paragraph" w:styleId="6">
    <w:name w:val="footnote text"/>
    <w:basedOn w:val="1"/>
    <w:link w:val="11"/>
    <w:semiHidden/>
    <w:unhideWhenUsed/>
    <w:qFormat/>
    <w:uiPriority w:val="99"/>
    <w:pPr>
      <w:spacing w:before="0" w:after="0"/>
    </w:pPr>
    <w:rPr>
      <w:sz w:val="20"/>
      <w:szCs w:val="20"/>
    </w:rPr>
  </w:style>
  <w:style w:type="paragraph" w:styleId="7">
    <w:name w:val="header"/>
    <w:basedOn w:val="1"/>
    <w:link w:val="13"/>
    <w:unhideWhenUsed/>
    <w:uiPriority w:val="99"/>
    <w:pPr>
      <w:tabs>
        <w:tab w:val="center" w:pos="4680"/>
        <w:tab w:val="right" w:pos="9360"/>
      </w:tabs>
      <w:spacing w:before="0" w:after="0" w:line="288" w:lineRule="auto"/>
      <w:jc w:val="both"/>
    </w:pPr>
    <w:rPr>
      <w:rFonts w:ascii=".VnTime" w:hAnsi=".VnTime" w:eastAsia="Times New Roman"/>
      <w:color w:val="auto"/>
      <w:szCs w:val="28"/>
    </w:rPr>
  </w:style>
  <w:style w:type="character" w:styleId="8">
    <w:name w:val="Hyperlink"/>
    <w:basedOn w:val="2"/>
    <w:unhideWhenUsed/>
    <w:uiPriority w:val="99"/>
    <w:rPr>
      <w:color w:val="0563C1" w:themeColor="hyperlink"/>
      <w:u w:val="single"/>
    </w:rPr>
  </w:style>
  <w:style w:type="table" w:styleId="9">
    <w:name w:val="Table Grid"/>
    <w:basedOn w:val="3"/>
    <w:qFormat/>
    <w:uiPriority w:val="39"/>
    <w:pPr>
      <w:spacing w:before="0" w:after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Bóng chú thích Char"/>
    <w:basedOn w:val="2"/>
    <w:link w:val="4"/>
    <w:semiHidden/>
    <w:uiPriority w:val="99"/>
    <w:rPr>
      <w:rFonts w:ascii="Segoe UI" w:hAnsi="Segoe UI" w:cs="Segoe UI"/>
      <w:sz w:val="18"/>
    </w:rPr>
  </w:style>
  <w:style w:type="character" w:customStyle="1" w:styleId="11">
    <w:name w:val="Văn bản Cước chú Char"/>
    <w:basedOn w:val="2"/>
    <w:link w:val="6"/>
    <w:semiHidden/>
    <w:uiPriority w:val="99"/>
    <w:rPr>
      <w:sz w:val="20"/>
      <w:szCs w:val="20"/>
    </w:rPr>
  </w:style>
  <w:style w:type="paragraph" w:customStyle="1" w:styleId="12">
    <w:name w:val="Table Paragraph"/>
    <w:basedOn w:val="1"/>
    <w:qFormat/>
    <w:uiPriority w:val="0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13">
    <w:name w:val="Đầu trang Char"/>
    <w:basedOn w:val="2"/>
    <w:link w:val="7"/>
    <w:uiPriority w:val="99"/>
    <w:rPr>
      <w:rFonts w:ascii=".VnTime" w:hAnsi=".VnTime" w:eastAsia="Times New Roman"/>
      <w:color w:val="auto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1F8057-DB9B-44BD-BE12-2454120915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2997</Words>
  <Characters>17085</Characters>
  <Lines>142</Lines>
  <Paragraphs>40</Paragraphs>
  <TotalTime>8</TotalTime>
  <ScaleCrop>false</ScaleCrop>
  <LinksUpToDate>false</LinksUpToDate>
  <CharactersWithSpaces>20042</CharactersWithSpaces>
  <Application>WPS Office_11.2.0.10323_F1E327BC-269C-435d-A152-05C5408002CA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2020-12-08T07:18:00Z</dcterms:created>
  <dc:creator>Nguyen Xuan Thanh</dc:creator>
  <cp:lastModifiedBy>ACER</cp:lastModifiedBy>
  <cp:lastPrinted>2020-12-16T08:40:00Z</cp:lastPrinted>
  <dcterms:modified xsi:type="dcterms:W3CDTF">2021-10-03T14:28:27Z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1033-11.2.0.10323</vt:lpwstr>
  </property>
  <property fmtid="{D5CDD505-2E9C-101B-9397-08002B2CF9AE}" pid="3" name="ICV">
    <vt:lpwstr>BAFC2855EFC2423B9C7066A8D2914F07</vt:lpwstr>
  </property>
</Properties>
</file>